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E3" w:rsidRDefault="00B07CE3" w:rsidP="00B07CE3">
      <w:pPr>
        <w:pStyle w:val="Heading3"/>
        <w:spacing w:before="35"/>
        <w:rPr>
          <w:b w:val="0"/>
          <w:bCs w:val="0"/>
        </w:rPr>
      </w:pPr>
      <w:r>
        <w:rPr>
          <w:color w:val="4D739A"/>
          <w:spacing w:val="-4"/>
          <w:w w:val="105"/>
        </w:rPr>
        <w:t>MT</w:t>
      </w:r>
      <w:r>
        <w:rPr>
          <w:color w:val="4D739A"/>
          <w:spacing w:val="-3"/>
          <w:w w:val="105"/>
        </w:rPr>
        <w:t>h</w:t>
      </w:r>
      <w:r>
        <w:rPr>
          <w:color w:val="4D739A"/>
          <w:spacing w:val="13"/>
          <w:w w:val="105"/>
        </w:rPr>
        <w:t xml:space="preserve"> </w:t>
      </w:r>
      <w:r>
        <w:rPr>
          <w:color w:val="4D739A"/>
          <w:spacing w:val="-2"/>
          <w:w w:val="105"/>
        </w:rPr>
        <w:t>C</w:t>
      </w:r>
      <w:r>
        <w:rPr>
          <w:color w:val="4D739A"/>
          <w:spacing w:val="-1"/>
          <w:w w:val="105"/>
        </w:rPr>
        <w:t>ourse</w:t>
      </w:r>
      <w:r>
        <w:rPr>
          <w:color w:val="4D739A"/>
          <w:spacing w:val="14"/>
          <w:w w:val="105"/>
        </w:rPr>
        <w:t xml:space="preserve"> </w:t>
      </w:r>
      <w:r>
        <w:rPr>
          <w:color w:val="4D739A"/>
          <w:spacing w:val="-2"/>
          <w:w w:val="105"/>
        </w:rPr>
        <w:t>Ov</w:t>
      </w:r>
      <w:r>
        <w:rPr>
          <w:color w:val="4D739A"/>
          <w:spacing w:val="-3"/>
          <w:w w:val="105"/>
        </w:rPr>
        <w:t>e</w:t>
      </w:r>
      <w:r>
        <w:rPr>
          <w:color w:val="4D739A"/>
          <w:spacing w:val="-2"/>
          <w:w w:val="105"/>
        </w:rPr>
        <w:t>rvi</w:t>
      </w:r>
      <w:r>
        <w:rPr>
          <w:color w:val="4D739A"/>
          <w:spacing w:val="-3"/>
          <w:w w:val="105"/>
        </w:rPr>
        <w:t>e</w:t>
      </w:r>
      <w:r>
        <w:rPr>
          <w:color w:val="4D739A"/>
          <w:spacing w:val="-2"/>
          <w:w w:val="105"/>
        </w:rPr>
        <w:t>w</w:t>
      </w:r>
      <w:r>
        <w:rPr>
          <w:color w:val="4D739A"/>
          <w:spacing w:val="17"/>
          <w:w w:val="105"/>
        </w:rPr>
        <w:t xml:space="preserve"> </w:t>
      </w:r>
      <w:r>
        <w:rPr>
          <w:color w:val="4D739A"/>
          <w:spacing w:val="-3"/>
          <w:w w:val="105"/>
        </w:rPr>
        <w:t>(F</w:t>
      </w:r>
      <w:r>
        <w:rPr>
          <w:color w:val="4D739A"/>
          <w:spacing w:val="-2"/>
          <w:w w:val="105"/>
        </w:rPr>
        <w:t>ull</w:t>
      </w:r>
      <w:r>
        <w:rPr>
          <w:color w:val="4D739A"/>
          <w:spacing w:val="-3"/>
          <w:w w:val="105"/>
        </w:rPr>
        <w:t>-time/Mode A / Residential)</w:t>
      </w:r>
    </w:p>
    <w:p w:rsidR="00B07CE3" w:rsidRDefault="00B07CE3" w:rsidP="00B07CE3">
      <w:pPr>
        <w:pStyle w:val="BodyText"/>
        <w:spacing w:before="164" w:line="287" w:lineRule="auto"/>
        <w:ind w:right="527"/>
        <w:rPr>
          <w:spacing w:val="-1"/>
        </w:rPr>
      </w:pPr>
      <w:r>
        <w:t xml:space="preserve">There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strands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MTh </w:t>
      </w:r>
      <w:proofErr w:type="spellStart"/>
      <w:r>
        <w:rPr>
          <w:spacing w:val="-1"/>
        </w:rPr>
        <w:t>programme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Modules</w:t>
      </w:r>
      <w:r>
        <w:t xml:space="preserve"> </w:t>
      </w:r>
      <w:r>
        <w:rPr>
          <w:spacing w:val="-1"/>
        </w:rPr>
        <w:t>are</w:t>
      </w:r>
      <w:r>
        <w:rPr>
          <w:spacing w:val="28"/>
        </w:rPr>
        <w:t xml:space="preserve"> </w:t>
      </w:r>
      <w:r>
        <w:rPr>
          <w:spacing w:val="-1"/>
        </w:rPr>
        <w:t>grouped</w:t>
      </w:r>
      <w:r>
        <w:rPr>
          <w:spacing w:val="48"/>
        </w:rPr>
        <w:t xml:space="preserve"> </w:t>
      </w:r>
      <w:r>
        <w:rPr>
          <w:spacing w:val="-1"/>
        </w:rPr>
        <w:t>under particular</w:t>
      </w:r>
      <w:r>
        <w:rPr>
          <w:spacing w:val="-4"/>
        </w:rPr>
        <w:t xml:space="preserve"> </w:t>
      </w:r>
      <w:r>
        <w:rPr>
          <w:spacing w:val="-1"/>
        </w:rPr>
        <w:t>strands.</w:t>
      </w:r>
    </w:p>
    <w:p w:rsidR="00B07CE3" w:rsidRPr="00A92213" w:rsidRDefault="00B07CE3" w:rsidP="00B07CE3">
      <w:pPr>
        <w:pStyle w:val="BodyText"/>
        <w:spacing w:before="164" w:line="287" w:lineRule="auto"/>
        <w:ind w:right="527"/>
        <w:rPr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635"/>
        <w:gridCol w:w="2292"/>
      </w:tblGrid>
      <w:tr w:rsidR="00B07CE3" w:rsidTr="000D47F4">
        <w:tc>
          <w:tcPr>
            <w:tcW w:w="2463" w:type="dxa"/>
            <w:shd w:val="clear" w:color="auto" w:fill="DEEAF6" w:themeFill="accent1" w:themeFillTint="33"/>
          </w:tcPr>
          <w:p w:rsidR="00B07CE3" w:rsidRDefault="00B07CE3" w:rsidP="000D47F4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2019 – 2020</w:t>
            </w:r>
          </w:p>
        </w:tc>
        <w:tc>
          <w:tcPr>
            <w:tcW w:w="2635" w:type="dxa"/>
            <w:shd w:val="clear" w:color="auto" w:fill="DEEAF6" w:themeFill="accent1" w:themeFillTint="33"/>
          </w:tcPr>
          <w:p w:rsidR="00B07CE3" w:rsidRDefault="00B07CE3" w:rsidP="000D47F4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2020 – 2021</w:t>
            </w:r>
          </w:p>
        </w:tc>
        <w:tc>
          <w:tcPr>
            <w:tcW w:w="2292" w:type="dxa"/>
            <w:shd w:val="clear" w:color="auto" w:fill="DEEAF6" w:themeFill="accent1" w:themeFillTint="33"/>
          </w:tcPr>
          <w:p w:rsidR="00B07CE3" w:rsidRDefault="00B07CE3" w:rsidP="000D47F4">
            <w:pPr>
              <w:spacing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Year 2021 – 2022</w:t>
            </w:r>
          </w:p>
        </w:tc>
      </w:tr>
      <w:tr w:rsidR="00B07CE3" w:rsidTr="000D47F4">
        <w:tc>
          <w:tcPr>
            <w:tcW w:w="2463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Bible and its Interpretation</w:t>
            </w:r>
          </w:p>
        </w:tc>
        <w:tc>
          <w:tcPr>
            <w:tcW w:w="2635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Bible and its Interpretation</w:t>
            </w:r>
          </w:p>
        </w:tc>
        <w:tc>
          <w:tcPr>
            <w:tcW w:w="2292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Ministerial portfolio</w:t>
            </w:r>
          </w:p>
        </w:tc>
      </w:tr>
      <w:tr w:rsidR="00B07CE3" w:rsidTr="000D47F4">
        <w:tc>
          <w:tcPr>
            <w:tcW w:w="2463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Sages &amp; Prophets</w:t>
            </w:r>
          </w:p>
        </w:tc>
        <w:tc>
          <w:tcPr>
            <w:tcW w:w="2635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Pentateuch and Psalms</w:t>
            </w:r>
          </w:p>
        </w:tc>
        <w:tc>
          <w:tcPr>
            <w:tcW w:w="2292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07CE3" w:rsidTr="000D47F4">
        <w:tc>
          <w:tcPr>
            <w:tcW w:w="2463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New Testament Letters and Writings</w:t>
            </w:r>
          </w:p>
        </w:tc>
        <w:tc>
          <w:tcPr>
            <w:tcW w:w="2635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Gospels</w:t>
            </w:r>
          </w:p>
        </w:tc>
        <w:tc>
          <w:tcPr>
            <w:tcW w:w="2292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07CE3" w:rsidTr="000D47F4">
        <w:tc>
          <w:tcPr>
            <w:tcW w:w="2463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Hermeneutics</w:t>
            </w:r>
          </w:p>
        </w:tc>
        <w:tc>
          <w:tcPr>
            <w:tcW w:w="2635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07CE3" w:rsidTr="000D47F4">
        <w:tc>
          <w:tcPr>
            <w:tcW w:w="2463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Theological Reflection and Christian Identity</w:t>
            </w:r>
          </w:p>
        </w:tc>
        <w:tc>
          <w:tcPr>
            <w:tcW w:w="2635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Theological Reflection and Christian Identity</w:t>
            </w:r>
          </w:p>
        </w:tc>
        <w:tc>
          <w:tcPr>
            <w:tcW w:w="2292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Dissertation</w:t>
            </w:r>
          </w:p>
        </w:tc>
      </w:tr>
      <w:tr w:rsidR="00B07CE3" w:rsidTr="000D47F4">
        <w:tc>
          <w:tcPr>
            <w:tcW w:w="2463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Cosmology</w:t>
            </w:r>
          </w:p>
        </w:tc>
        <w:tc>
          <w:tcPr>
            <w:tcW w:w="2635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Christian Thinking about God</w:t>
            </w:r>
          </w:p>
        </w:tc>
        <w:tc>
          <w:tcPr>
            <w:tcW w:w="2292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07CE3" w:rsidTr="000D47F4">
        <w:tc>
          <w:tcPr>
            <w:tcW w:w="2463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Theology &amp; Ethics</w:t>
            </w:r>
          </w:p>
        </w:tc>
        <w:tc>
          <w:tcPr>
            <w:tcW w:w="2635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Anglican Dogmatic Theology</w:t>
            </w:r>
          </w:p>
        </w:tc>
        <w:tc>
          <w:tcPr>
            <w:tcW w:w="2292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07CE3" w:rsidTr="000D47F4">
        <w:tc>
          <w:tcPr>
            <w:tcW w:w="2463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Jesus the Christ</w:t>
            </w:r>
          </w:p>
        </w:tc>
        <w:tc>
          <w:tcPr>
            <w:tcW w:w="2292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07CE3" w:rsidTr="000D47F4">
        <w:tc>
          <w:tcPr>
            <w:tcW w:w="2463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 Practice in Church</w:t>
            </w:r>
          </w:p>
        </w:tc>
        <w:tc>
          <w:tcPr>
            <w:tcW w:w="2635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Christian Practice in Church</w:t>
            </w:r>
          </w:p>
        </w:tc>
        <w:tc>
          <w:tcPr>
            <w:tcW w:w="2292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07CE3" w:rsidTr="000D47F4">
        <w:tc>
          <w:tcPr>
            <w:tcW w:w="2463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Liturgy</w:t>
            </w:r>
          </w:p>
        </w:tc>
        <w:tc>
          <w:tcPr>
            <w:tcW w:w="2635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Missiology</w:t>
            </w:r>
          </w:p>
        </w:tc>
        <w:tc>
          <w:tcPr>
            <w:tcW w:w="2292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07CE3" w:rsidTr="000D47F4">
        <w:tc>
          <w:tcPr>
            <w:tcW w:w="2463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Anglicanism</w:t>
            </w:r>
          </w:p>
        </w:tc>
        <w:tc>
          <w:tcPr>
            <w:tcW w:w="2635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Pastoral Studies</w:t>
            </w:r>
          </w:p>
        </w:tc>
        <w:tc>
          <w:tcPr>
            <w:tcW w:w="2292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07CE3" w:rsidTr="000D47F4">
        <w:tc>
          <w:tcPr>
            <w:tcW w:w="2463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Church Leadership</w:t>
            </w:r>
          </w:p>
        </w:tc>
        <w:tc>
          <w:tcPr>
            <w:tcW w:w="2635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07CE3" w:rsidTr="000D47F4">
        <w:tc>
          <w:tcPr>
            <w:tcW w:w="2463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Electives</w:t>
            </w:r>
          </w:p>
        </w:tc>
        <w:tc>
          <w:tcPr>
            <w:tcW w:w="2292" w:type="dxa"/>
            <w:shd w:val="clear" w:color="auto" w:fill="DBDBDB" w:themeFill="accent3" w:themeFillTint="66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  <w:tr w:rsidR="00B07CE3" w:rsidTr="000D47F4">
        <w:tc>
          <w:tcPr>
            <w:tcW w:w="2463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*Reconciliation /Church History / New Communities of Faith</w:t>
            </w:r>
          </w:p>
        </w:tc>
        <w:tc>
          <w:tcPr>
            <w:tcW w:w="2292" w:type="dxa"/>
          </w:tcPr>
          <w:p w:rsidR="00B07CE3" w:rsidRDefault="00B07CE3" w:rsidP="000D47F4">
            <w:pPr>
              <w:spacing w:before="120"/>
              <w:rPr>
                <w:rFonts w:ascii="Calibri" w:eastAsia="Calibri" w:hAnsi="Calibri" w:cs="Calibri"/>
              </w:rPr>
            </w:pPr>
          </w:p>
        </w:tc>
      </w:tr>
    </w:tbl>
    <w:p w:rsidR="00B07CE3" w:rsidRPr="00F144A3" w:rsidRDefault="00B07CE3" w:rsidP="00B07CE3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*2 of 3 will be offered students to choose 1.</w:t>
      </w:r>
    </w:p>
    <w:p w:rsidR="004172AA" w:rsidRDefault="004172AA">
      <w:bookmarkStart w:id="0" w:name="_GoBack"/>
      <w:bookmarkEnd w:id="0"/>
    </w:p>
    <w:sectPr w:rsidR="00417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E3"/>
    <w:rsid w:val="004172AA"/>
    <w:rsid w:val="00B0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7A7E5-4BAD-4A91-A8F0-7EB386A0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7CE3"/>
    <w:pPr>
      <w:widowControl w:val="0"/>
      <w:spacing w:after="0" w:line="240" w:lineRule="auto"/>
    </w:pPr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B07CE3"/>
    <w:pPr>
      <w:ind w:left="342"/>
      <w:outlineLvl w:val="2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07CE3"/>
    <w:rPr>
      <w:rFonts w:ascii="Calibri" w:eastAsia="Calibri" w:hAnsi="Calibri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07CE3"/>
    <w:pPr>
      <w:ind w:left="11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07CE3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AAEA1B89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1</cp:revision>
  <dcterms:created xsi:type="dcterms:W3CDTF">2020-02-25T16:20:00Z</dcterms:created>
  <dcterms:modified xsi:type="dcterms:W3CDTF">2020-02-25T16:20:00Z</dcterms:modified>
</cp:coreProperties>
</file>